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19" w:lineRule="auto"/>
        <w:ind w:left="1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9"/>
          <w:sz w:val="32"/>
          <w:szCs w:val="32"/>
        </w:rPr>
        <w:t>桂林市象山区2022年公开招聘中小学教师递补人员</w:t>
      </w:r>
    </w:p>
    <w:p>
      <w:pPr>
        <w:spacing w:before="250" w:line="219" w:lineRule="auto"/>
        <w:ind w:left="18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53"/>
          <w:sz w:val="32"/>
          <w:szCs w:val="32"/>
        </w:rPr>
        <w:t>进入考核名单公示(第二批)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4" w:line="289" w:lineRule="auto"/>
        <w:ind w:left="34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根据《桂林市2022年度公开招聘中小学教师工作公告》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和《桂林市象山区2022年度公开招聘中小学教师面试公告》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有关要求，《桂林市象山区2022年度公开招聘中小学</w:t>
      </w:r>
      <w:r>
        <w:rPr>
          <w:rFonts w:ascii="仿宋" w:hAnsi="仿宋" w:eastAsia="仿宋" w:cs="仿宋"/>
          <w:spacing w:val="-3"/>
          <w:sz w:val="32"/>
          <w:szCs w:val="32"/>
        </w:rPr>
        <w:t>幼儿园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教师进入考核人选名单公告》已公示。目前，小学数学</w:t>
      </w:r>
      <w:r>
        <w:rPr>
          <w:rFonts w:ascii="仿宋" w:hAnsi="仿宋" w:eastAsia="仿宋" w:cs="仿宋"/>
          <w:spacing w:val="-4"/>
          <w:sz w:val="32"/>
          <w:szCs w:val="32"/>
        </w:rPr>
        <w:t>教师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>岗位二1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人，共1名考核人自动放弃，按照同一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岗位报考人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员考试总成绩，从高分至低分按1:1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比例递补考核人选1人。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现将桂林市象山区2022年公开招聘中小学教师递补人员</w:t>
      </w:r>
      <w:r>
        <w:rPr>
          <w:rFonts w:ascii="仿宋" w:hAnsi="仿宋" w:eastAsia="仿宋" w:cs="仿宋"/>
          <w:spacing w:val="8"/>
          <w:sz w:val="32"/>
          <w:szCs w:val="32"/>
        </w:rPr>
        <w:t>进</w:t>
      </w:r>
    </w:p>
    <w:p>
      <w:pPr>
        <w:spacing w:before="1" w:line="220" w:lineRule="auto"/>
        <w:ind w:left="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入考核人选名单予以公告。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4" w:line="512" w:lineRule="exact"/>
        <w:ind w:left="4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position w:val="13"/>
          <w:sz w:val="32"/>
          <w:szCs w:val="32"/>
        </w:rPr>
        <w:t>附件：象山区2022年公开招聘中小学教师递补</w:t>
      </w:r>
      <w:r>
        <w:rPr>
          <w:rFonts w:ascii="仿宋" w:hAnsi="仿宋" w:eastAsia="仿宋" w:cs="仿宋"/>
          <w:spacing w:val="5"/>
          <w:position w:val="13"/>
          <w:sz w:val="32"/>
          <w:szCs w:val="32"/>
        </w:rPr>
        <w:t>人员名单</w:t>
      </w:r>
    </w:p>
    <w:p>
      <w:pPr>
        <w:spacing w:before="1" w:line="221" w:lineRule="auto"/>
        <w:ind w:left="1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2"/>
          <w:sz w:val="32"/>
          <w:szCs w:val="32"/>
        </w:rPr>
        <w:t>(递补)</w:t>
      </w:r>
      <w:bookmarkStart w:id="0" w:name="_GoBack"/>
      <w:bookmarkEnd w:id="0"/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3613150</wp:posOffset>
            </wp:positionH>
            <wp:positionV relativeFrom="paragraph">
              <wp:posOffset>108585</wp:posOffset>
            </wp:positionV>
            <wp:extent cx="1574800" cy="154305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4849" cy="154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105" w:line="490" w:lineRule="exact"/>
        <w:ind w:left="49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1"/>
          <w:sz w:val="32"/>
          <w:szCs w:val="32"/>
        </w:rPr>
        <w:t>桂林市象山区教育局</w:t>
      </w:r>
    </w:p>
    <w:p>
      <w:pPr>
        <w:spacing w:line="222" w:lineRule="auto"/>
        <w:ind w:left="53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2"/>
          <w:sz w:val="32"/>
          <w:szCs w:val="32"/>
        </w:rPr>
        <w:t>2022年9月5日</w:t>
      </w:r>
    </w:p>
    <w:p>
      <w:pPr>
        <w:sectPr>
          <w:pgSz w:w="11900" w:h="16820"/>
          <w:pgMar w:top="1424" w:right="1639" w:bottom="0" w:left="1785" w:header="0" w:footer="0" w:gutter="0"/>
          <w:cols w:space="720" w:num="1"/>
        </w:sectPr>
      </w:pPr>
    </w:p>
    <w:p>
      <w:pPr>
        <w:spacing w:before="344" w:line="206" w:lineRule="auto"/>
        <w:ind w:left="60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"/>
          <w:sz w:val="35"/>
          <w:szCs w:val="35"/>
        </w:rPr>
        <w:t>象山区2022年公开招聘中小学教师人员进入考核名单(递补第二批)</w:t>
      </w:r>
    </w:p>
    <w:tbl>
      <w:tblPr>
        <w:tblStyle w:val="4"/>
        <w:tblW w:w="11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1079"/>
        <w:gridCol w:w="2398"/>
        <w:gridCol w:w="979"/>
        <w:gridCol w:w="1369"/>
        <w:gridCol w:w="1079"/>
        <w:gridCol w:w="979"/>
        <w:gridCol w:w="1009"/>
        <w:gridCol w:w="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163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8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岗位</w:t>
            </w:r>
          </w:p>
        </w:tc>
        <w:tc>
          <w:tcPr>
            <w:tcW w:w="107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39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7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9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笔试成绩</w:t>
            </w:r>
          </w:p>
        </w:tc>
        <w:tc>
          <w:tcPr>
            <w:tcW w:w="1369" w:type="dxa"/>
            <w:vAlign w:val="top"/>
          </w:tcPr>
          <w:p>
            <w:pPr>
              <w:spacing w:before="274" w:line="234" w:lineRule="auto"/>
              <w:ind w:left="76" w:right="195" w:firstLine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笔试成绩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(÷2×40%)</w:t>
            </w:r>
          </w:p>
        </w:tc>
        <w:tc>
          <w:tcPr>
            <w:tcW w:w="10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面试成绩</w:t>
            </w:r>
          </w:p>
        </w:tc>
        <w:tc>
          <w:tcPr>
            <w:tcW w:w="979" w:type="dxa"/>
            <w:vAlign w:val="top"/>
          </w:tcPr>
          <w:p>
            <w:pPr>
              <w:spacing w:before="285" w:line="221" w:lineRule="auto"/>
              <w:ind w:left="207" w:right="50" w:hanging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面试成绩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(60%)</w:t>
            </w:r>
          </w:p>
        </w:tc>
        <w:tc>
          <w:tcPr>
            <w:tcW w:w="100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总成绩</w:t>
            </w:r>
          </w:p>
        </w:tc>
        <w:tc>
          <w:tcPr>
            <w:tcW w:w="91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排序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163" w:type="dxa"/>
            <w:vAlign w:val="top"/>
          </w:tcPr>
          <w:p>
            <w:pPr>
              <w:spacing w:before="155" w:line="219" w:lineRule="auto"/>
              <w:ind w:left="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小学数学教师岗位二</w:t>
            </w:r>
          </w:p>
          <w:p>
            <w:pPr>
              <w:spacing w:before="63" w:line="184" w:lineRule="auto"/>
              <w:ind w:left="6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54010369</w:t>
            </w:r>
          </w:p>
        </w:tc>
        <w:tc>
          <w:tcPr>
            <w:tcW w:w="1079" w:type="dxa"/>
            <w:vAlign w:val="top"/>
          </w:tcPr>
          <w:p>
            <w:pPr>
              <w:spacing w:before="285" w:line="220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曾瑜</w:t>
            </w:r>
          </w:p>
        </w:tc>
        <w:tc>
          <w:tcPr>
            <w:tcW w:w="23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4503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2"/>
                <w:szCs w:val="22"/>
                <w:lang w:val="en-US" w:eastAsia="zh-CN"/>
              </w:rPr>
              <w:t>***********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742</w:t>
            </w:r>
          </w:p>
        </w:tc>
        <w:tc>
          <w:tcPr>
            <w:tcW w:w="97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3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144</w:t>
            </w:r>
          </w:p>
        </w:tc>
        <w:tc>
          <w:tcPr>
            <w:tcW w:w="13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2" w:line="183" w:lineRule="auto"/>
              <w:ind w:left="4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28.8</w:t>
            </w:r>
          </w:p>
        </w:tc>
        <w:tc>
          <w:tcPr>
            <w:tcW w:w="10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2" w:line="183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80.6</w:t>
            </w:r>
          </w:p>
        </w:tc>
        <w:tc>
          <w:tcPr>
            <w:tcW w:w="97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47.16</w:t>
            </w:r>
          </w:p>
        </w:tc>
        <w:tc>
          <w:tcPr>
            <w:tcW w:w="100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2" w:line="183" w:lineRule="auto"/>
              <w:ind w:left="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75.96</w:t>
            </w:r>
          </w:p>
        </w:tc>
        <w:tc>
          <w:tcPr>
            <w:tcW w:w="91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2" w:line="183" w:lineRule="auto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</w:tr>
    </w:tbl>
    <w:p>
      <w:pPr>
        <w:rPr>
          <w:rFonts w:ascii="Arial"/>
          <w:sz w:val="21"/>
        </w:rPr>
      </w:pPr>
    </w:p>
    <w:sectPr>
      <w:pgSz w:w="16880" w:h="11900"/>
      <w:pgMar w:top="409" w:right="2532" w:bottom="0" w:left="10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QzMzRiNTdmYWM3OTA0ZDVmOTM5MGVjNjUzYmM3NTEifQ=="/>
  </w:docVars>
  <w:rsids>
    <w:rsidRoot w:val="00000000"/>
    <w:rsid w:val="25D312E1"/>
    <w:rsid w:val="2FC93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346</Words>
  <Characters>419</Characters>
  <TotalTime>0</TotalTime>
  <ScaleCrop>false</ScaleCrop>
  <LinksUpToDate>false</LinksUpToDate>
  <CharactersWithSpaces>433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2023-05-29T15:31:00Z</dcterms:created>
  <dc:creator>Kingsoft-PDF</dc:creator>
  <cp:lastModifiedBy>☀隳晖</cp:lastModifiedBy>
  <dcterms:modified xsi:type="dcterms:W3CDTF">2023-05-29T09:00:35Z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2023-05-29T15:31:17Z</vt:filetime>
  </property>
  <property fmtid="{D5CDD505-2E9C-101B-9397-08002B2CF9AE}" pid="4" name="UsrData">
    <vt:lpwstr>647454b42d7008001fa1e0bb</vt:lpwstr>
  </property>
  <property fmtid="{D5CDD505-2E9C-101B-9397-08002B2CF9AE}" pid="5" name="KSOProductBuildVer">
    <vt:lpwstr>2052-11.1.0.14309</vt:lpwstr>
  </property>
  <property fmtid="{D5CDD505-2E9C-101B-9397-08002B2CF9AE}" pid="6" name="ICV">
    <vt:lpwstr>DE40A4FFF6504C088874D63A11AB9676</vt:lpwstr>
  </property>
</Properties>
</file>