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6" w:lineRule="exact"/>
        <w:ind w:left="0" w:leftChars="0" w:right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象山区企业开（复）工新冠肺炎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疫情防控责任书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6" w:lineRule="exact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6" w:lineRule="exact"/>
        <w:ind w:left="0" w:leftChars="0" w:right="0" w:firstLine="704" w:firstLineChars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切实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落实企业主体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责任，全力以赴做好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新型冠状病毒肺炎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疫情防控工作</w:t>
      </w:r>
      <w:r>
        <w:rPr>
          <w:rFonts w:hint="default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/>
        </w:rPr>
        <w:t>,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确保员工安全健康，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按照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自治区新冠肺炎疫情防控领导小组指挥部第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4号令要求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根据有关法律法规，现签订开（复）工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疫情防控责任书如下：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6" w:lineRule="exact"/>
        <w:ind w:leftChars="0" w:right="0" w:rightChars="0" w:firstLine="675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一、建立健全防控组织机构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按照法人负责和“谁用工、谁管理、谁负责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原则，各单位法人对本单位疫情防控负主体责任，是第一责任人。要成立由法人或主要负责人任组长的疫情防控工作领导小组，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并配套建立有关工作组，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制定疫情防控工作方案，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层层压实责任，每项工作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明确专人负责。企业复工前，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在得到区政府有关职能部门同意开（复）工的同时，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须将疫情防控工作方案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与行业主管部门签订的责任书等相关材料报所在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社区（村）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备案后，方可启动复工。要严格实施企业向属地承诺、员工向企业承诺制度，切实加强风险管控。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6" w:lineRule="exact"/>
        <w:ind w:left="0" w:leftChars="0" w:right="0" w:firstLine="675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二、启动联防联控机制。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各单位要坚持稳控当头，认真履行职责，增强责任意识，切实做到“守土有责，守土担责，守土尽责”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要加强与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所在社区（村）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及医疗卫生机构的沟通联系，全面排查返岗人员，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是否存在以下六类人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员：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来自武汉市的人员；2.来自湖北省（除武汉）人员；3.到过武汉市的人员；4.到过湖北省（除武汉）的人员；5.与湖北省外来人员密切接触者；6.现在仍在湖北人员以及单位现有发热异常人员。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按照一人一档的原则建立人员台账，了解其返回时间及交通方式，并将人员台账每日报送至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各社区（村）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，做到每日更新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（表格附后）。对于需要居家隔离人员，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要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积极主动及时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联系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所在社区（村）、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医疗卫生机构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及公安机关，并指派专人专班配合，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做好人员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隔离及医学观察工作。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对于需集中隔离人员，要按程序上级区防控工作指挥部，并配合做好相关工作。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对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滞留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疫区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未返桂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员工，必须做好劝返工作，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动员其延迟返桂时间，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对于未购票的要劝阻，已购票的督促其退票。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6" w:lineRule="exact"/>
        <w:ind w:left="0" w:leftChars="0" w:right="0" w:firstLine="675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三、开展健康卫生教育。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根据国家卫健委发布的《新型冠状病毒感染的肺炎防控公众预防指南》，组织开展各种形式的健康教育，积极扩大正面信息宣传，大力倡导健康生活、健康工作，努力使人人成为疫情防控的参与者和推动者。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6" w:lineRule="exact"/>
        <w:ind w:left="0" w:leftChars="0" w:right="0" w:firstLine="675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四、做好健康防护。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复工前，对工作场所、作业场地、食堂、员工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宿舍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等人员聚集场所进行消毒防护及环境清洁，落实专门疫情防控管控人员、设立企业测温点及临时隔离室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，等等。总之，必须在确保完全满足复工必备的各项防控要求的前提下方可复工。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复工后，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要严格落实有关防控措施，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每日在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人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员进入工作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场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所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前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对全员测量体温并进行健康询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问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，凡有发热及咳嗽等症状的，应阻止其进入工作场所，并及时隔离、妥善应对，督促其迅速就诊排查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  <w:t>做好各类场所日常清洁消毒工作，提醒员工做好戴口罩、勤洗手、勤通风等个人卫生防护。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75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五、严格责任追究。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kern w:val="0"/>
          <w:sz w:val="32"/>
          <w:szCs w:val="32"/>
          <w:shd w:val="clear" w:fill="FFFFFF"/>
          <w:lang w:val="en-US" w:eastAsia="zh-CN" w:bidi="ar"/>
        </w:rPr>
        <w:t>各企业应当服从各级人民政府及相关部门发布的防控疫情决定、命令和有关文件要求，自觉接受疾控机构、医疗机构等部门采取的有关防控措施，主动如实报告有关情况。对于隐瞒、谎报病情、旅居史、密切接触人员等信息的，或者违反隔离、治疗等规定，出入公共场所，参与聚集活动，故意传播新冠肺炎病毒的，或拒绝接受检疫、强制隔离或治疗，造成病毒传播危险的，依法追究企业法人及相关人员法律责任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6" w:lineRule="exact"/>
        <w:ind w:left="0" w:leftChars="0" w:right="0" w:firstLine="672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本责任书一式叁份，由企业法人与行业主管部门签订，报所在社区（村）备案。执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行时间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从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象山区疫情解除之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行业主管部门（盖章）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     企业（盖章）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336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法人代表（签字）：                 法人代表（签字）：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                           年   月  日</w:t>
      </w:r>
    </w:p>
    <w:sectPr>
      <w:pgSz w:w="11906" w:h="16838"/>
      <w:pgMar w:top="777" w:right="833" w:bottom="777" w:left="8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60E5"/>
    <w:rsid w:val="08E1111D"/>
    <w:rsid w:val="09A33A50"/>
    <w:rsid w:val="0A63266A"/>
    <w:rsid w:val="0C8E23E2"/>
    <w:rsid w:val="147B6AAA"/>
    <w:rsid w:val="22D55D18"/>
    <w:rsid w:val="36E61621"/>
    <w:rsid w:val="47C06F65"/>
    <w:rsid w:val="495B6BED"/>
    <w:rsid w:val="4CF90C45"/>
    <w:rsid w:val="51A44BF5"/>
    <w:rsid w:val="5C0A51B9"/>
    <w:rsid w:val="5E732E64"/>
    <w:rsid w:val="63ED2C8B"/>
    <w:rsid w:val="658D44B5"/>
    <w:rsid w:val="68156E48"/>
    <w:rsid w:val="6E774162"/>
    <w:rsid w:val="723D73B3"/>
    <w:rsid w:val="77E7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2020-02-09T04:36:00Z</dcterms:created>
  <dc:creator>Administrator</dc:creator>
  <cp:lastModifiedBy>1112</cp:lastModifiedBy>
  <dcterms:modified xsi:type="dcterms:W3CDTF">2020-02-09T10:34:29Z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